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7F5D08F"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BC3A74">
        <w:rPr>
          <w:rFonts w:ascii="Arial" w:eastAsia="Arial" w:hAnsi="Arial" w:cs="Arial"/>
          <w:sz w:val="22"/>
          <w:szCs w:val="22"/>
        </w:rPr>
        <w:t>1</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16109913" w:rsidR="000B0B82" w:rsidRDefault="00770104" w:rsidP="00F7002E">
            <w:pPr>
              <w:jc w:val="both"/>
              <w:rPr>
                <w:rFonts w:ascii="Arial" w:eastAsia="Arial" w:hAnsi="Arial" w:cs="Arial"/>
                <w:sz w:val="22"/>
                <w:szCs w:val="22"/>
              </w:rPr>
            </w:pPr>
            <w:r w:rsidRPr="00770104">
              <w:rPr>
                <w:rFonts w:ascii="Arial" w:eastAsia="Arial" w:hAnsi="Arial" w:cs="Arial"/>
                <w:sz w:val="22"/>
                <w:szCs w:val="22"/>
              </w:rPr>
              <w:t>ESPECIALISTA EN ADQUISICIONES Y CONTRATACIONES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DE9FC92"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El plazo total del servicio contratado será de 90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1E5C2" w14:textId="77777777" w:rsidR="000B3FC9" w:rsidRDefault="000B3FC9">
      <w:r>
        <w:separator/>
      </w:r>
    </w:p>
  </w:endnote>
  <w:endnote w:type="continuationSeparator" w:id="0">
    <w:p w14:paraId="18BCE080" w14:textId="77777777" w:rsidR="000B3FC9" w:rsidRDefault="000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9A287" w14:textId="77777777" w:rsidR="000B3FC9" w:rsidRDefault="000B3FC9">
      <w:r>
        <w:separator/>
      </w:r>
    </w:p>
  </w:footnote>
  <w:footnote w:type="continuationSeparator" w:id="0">
    <w:p w14:paraId="1CF9048E" w14:textId="77777777" w:rsidR="000B3FC9" w:rsidRDefault="000B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82488"/>
    <w:rsid w:val="004B2DFF"/>
    <w:rsid w:val="004C1F6A"/>
    <w:rsid w:val="004C41B8"/>
    <w:rsid w:val="004C6F0A"/>
    <w:rsid w:val="004E0121"/>
    <w:rsid w:val="00533DEE"/>
    <w:rsid w:val="00534D7B"/>
    <w:rsid w:val="0055287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A64BB"/>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29</cp:revision>
  <dcterms:created xsi:type="dcterms:W3CDTF">2020-12-10T21:28:00Z</dcterms:created>
  <dcterms:modified xsi:type="dcterms:W3CDTF">2021-06-25T22:10:00Z</dcterms:modified>
</cp:coreProperties>
</file>